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59" w:rsidRDefault="00A01F53" w:rsidP="00B56A59">
      <w:pPr>
        <w:rPr>
          <w:b/>
          <w:noProof/>
          <w:lang w:eastAsia="es-CO"/>
        </w:rPr>
      </w:pPr>
      <w:r w:rsidRPr="00012A67">
        <w:rPr>
          <w:noProof/>
          <w:lang w:val="es-MX" w:eastAsia="es-MX"/>
        </w:rPr>
        <w:pict>
          <v:line id="28 Conector recto" o:spid="_x0000_s1033" style="position:absolute;flip:x;z-index:251679744;visibility:visible" from="-4.05pt,17.65pt" to="118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" strokecolor="#4f81bd [3204]"/>
        </w:pic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195580</wp:posOffset>
            </wp:positionV>
            <wp:extent cx="1599565" cy="895350"/>
            <wp:effectExtent l="38100" t="0" r="19685" b="26670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895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012A67"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2 Cuadro de texto" o:spid="_x0000_s1030" type="#_x0000_t202" style="position:absolute;margin-left:329.7pt;margin-top:17.65pt;width:111.75pt;height:68.3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555CD" w:rsidRDefault="003555CD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lang w:eastAsia="es-CO"/>
                    </w:rPr>
                    <w:t xml:space="preserve"> </w:t>
                  </w:r>
                  <w:r w:rsidR="00A01F53">
                    <w:t>CODIGO:</w:t>
                  </w:r>
                  <w:r w:rsidR="00A01F53" w:rsidRPr="00A01F53">
                    <w:rPr>
                      <w:sz w:val="18"/>
                      <w:szCs w:val="18"/>
                    </w:rPr>
                    <w:t xml:space="preserve"> </w:t>
                  </w:r>
                  <w:r w:rsidR="00A01F53" w:rsidRPr="00600C23">
                    <w:rPr>
                      <w:sz w:val="18"/>
                      <w:szCs w:val="18"/>
                    </w:rPr>
                    <w:t xml:space="preserve">F-GC </w:t>
                  </w:r>
                  <w:r w:rsidR="00A01F53">
                    <w:rPr>
                      <w:sz w:val="18"/>
                      <w:szCs w:val="18"/>
                    </w:rPr>
                    <w:t>–CI-006</w:t>
                  </w:r>
                </w:p>
                <w:p w:rsidR="00A01F53" w:rsidRPr="00A01F53" w:rsidRDefault="00A01F53">
                  <w:pPr>
                    <w:rPr>
                      <w:b/>
                      <w:noProof/>
                      <w:lang w:eastAsia="es-CO"/>
                    </w:rPr>
                  </w:pPr>
                  <w:r>
                    <w:rPr>
                      <w:sz w:val="18"/>
                      <w:szCs w:val="18"/>
                    </w:rPr>
                    <w:t>VERSION: 01</w:t>
                  </w:r>
                </w:p>
              </w:txbxContent>
            </v:textbox>
          </v:shape>
        </w:pict>
      </w:r>
      <w:r w:rsidRPr="00012A67">
        <w:rPr>
          <w:noProof/>
          <w:lang w:val="es-MX" w:eastAsia="es-MX"/>
        </w:rPr>
        <w:pict>
          <v:shape id="27 Cuadro de texto" o:spid="_x0000_s1031" type="#_x0000_t202" style="position:absolute;margin-left:118.95pt;margin-top:17.65pt;width:210.75pt;height:68.3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555CD" w:rsidRPr="00F80B0E" w:rsidRDefault="00A01F53" w:rsidP="003555CD">
                  <w:pPr>
                    <w:jc w:val="center"/>
                    <w:rPr>
                      <w:b/>
                      <w:noProof/>
                      <w:lang w:eastAsia="es-CO"/>
                    </w:rPr>
                  </w:pPr>
                  <w:r>
                    <w:rPr>
                      <w:b/>
                      <w:noProof/>
                      <w:lang w:eastAsia="es-CO"/>
                    </w:rPr>
                    <w:t xml:space="preserve">SISTEMA DE GESTION DE CALIDAD </w:t>
                  </w:r>
                </w:p>
                <w:p w:rsidR="003555CD" w:rsidRDefault="00A01F53">
                  <w:r>
                    <w:t>REGISTRO DE AUDITORIAS EXTERNAS E INTERNAS</w:t>
                  </w:r>
                </w:p>
              </w:txbxContent>
            </v:textbox>
          </v:shape>
        </w:pict>
      </w:r>
    </w:p>
    <w:p w:rsidR="00B56A59" w:rsidRDefault="00012A67" w:rsidP="00B56A59">
      <w:pPr>
        <w:rPr>
          <w:b/>
          <w:noProof/>
          <w:lang w:eastAsia="es-CO"/>
        </w:rPr>
      </w:pPr>
      <w:bookmarkStart w:id="0" w:name="_GoBack"/>
      <w:bookmarkEnd w:id="0"/>
      <w:r w:rsidRPr="00012A67">
        <w:rPr>
          <w:noProof/>
          <w:lang w:val="es-MX" w:eastAsia="es-MX"/>
        </w:rPr>
        <w:pict>
          <v:line id="29 Conector recto" o:spid="_x0000_s1026" style="position:absolute;z-index:251680768;visibility:visible;mso-height-relative:margin" from="-4.05pt,12.5pt" to="-4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" strokecolor="#4579b8 [3044]"/>
        </w:pict>
      </w:r>
    </w:p>
    <w:p w:rsidR="00B56A59" w:rsidRDefault="00B56A59" w:rsidP="00B56A59">
      <w:pPr>
        <w:rPr>
          <w:b/>
          <w:noProof/>
          <w:lang w:eastAsia="es-CO"/>
        </w:rPr>
      </w:pPr>
    </w:p>
    <w:p w:rsidR="00B56A59" w:rsidRDefault="00012A67" w:rsidP="00B56A59">
      <w:pPr>
        <w:rPr>
          <w:noProof/>
          <w:lang w:eastAsia="es-CO"/>
        </w:rPr>
      </w:pPr>
      <w:r w:rsidRPr="00012A67">
        <w:rPr>
          <w:noProof/>
          <w:lang w:val="es-MX" w:eastAsia="es-MX"/>
        </w:rPr>
        <w:pict>
          <v:line id="31 Conector recto" o:spid="_x0000_s1032" style="position:absolute;z-index:251681792;visibility:visible;mso-width-relative:margin" from="-4.05pt,9.65pt" to="118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" strokecolor="#4579b8 [3044]"/>
        </w:pict>
      </w:r>
    </w:p>
    <w:tbl>
      <w:tblPr>
        <w:tblStyle w:val="Cuadrculaclara-nfasis1"/>
        <w:tblW w:w="0" w:type="auto"/>
        <w:tblLook w:val="04A0"/>
      </w:tblPr>
      <w:tblGrid>
        <w:gridCol w:w="2093"/>
        <w:gridCol w:w="4394"/>
        <w:gridCol w:w="2491"/>
      </w:tblGrid>
      <w:tr w:rsidR="00B56A59" w:rsidTr="00102A08">
        <w:trPr>
          <w:cnfStyle w:val="100000000000"/>
          <w:trHeight w:val="669"/>
        </w:trPr>
        <w:tc>
          <w:tcPr>
            <w:cnfStyle w:val="001000000000"/>
            <w:tcW w:w="2093" w:type="dxa"/>
            <w:vMerge w:val="restart"/>
          </w:tcPr>
          <w:p w:rsidR="00B56A59" w:rsidRDefault="00B56A59" w:rsidP="00AC4FEB">
            <w:pPr>
              <w:rPr>
                <w:noProof/>
                <w:lang w:eastAsia="es-CO"/>
              </w:rPr>
            </w:pPr>
          </w:p>
        </w:tc>
        <w:tc>
          <w:tcPr>
            <w:tcW w:w="4394" w:type="dxa"/>
          </w:tcPr>
          <w:p w:rsidR="00B56A59" w:rsidRPr="00102A08" w:rsidRDefault="00B56A59" w:rsidP="00AC4FEB">
            <w:pPr>
              <w:jc w:val="center"/>
              <w:cnfStyle w:val="1000000000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02A0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SISTEMAS DE GESTION DE CALIDAD</w:t>
            </w:r>
          </w:p>
          <w:p w:rsidR="00B56A59" w:rsidRPr="00102A08" w:rsidRDefault="00B56A59" w:rsidP="00AC4FEB">
            <w:pPr>
              <w:jc w:val="center"/>
              <w:cnfStyle w:val="1000000000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02A0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REGISTRO</w:t>
            </w:r>
          </w:p>
        </w:tc>
        <w:tc>
          <w:tcPr>
            <w:tcW w:w="2491" w:type="dxa"/>
            <w:vMerge w:val="restart"/>
          </w:tcPr>
          <w:p w:rsidR="00B56A59" w:rsidRDefault="00B56A59" w:rsidP="00AC4FEB">
            <w:pPr>
              <w:cnfStyle w:val="100000000000"/>
              <w:rPr>
                <w:noProof/>
                <w:lang w:eastAsia="es-CO"/>
              </w:rPr>
            </w:pPr>
          </w:p>
        </w:tc>
      </w:tr>
      <w:tr w:rsidR="00B56A59" w:rsidTr="00102A08">
        <w:trPr>
          <w:cnfStyle w:val="000000100000"/>
          <w:trHeight w:val="692"/>
        </w:trPr>
        <w:tc>
          <w:tcPr>
            <w:cnfStyle w:val="001000000000"/>
            <w:tcW w:w="2093" w:type="dxa"/>
            <w:vMerge/>
          </w:tcPr>
          <w:p w:rsidR="00B56A59" w:rsidRDefault="00B56A59" w:rsidP="00AC4FEB">
            <w:pPr>
              <w:rPr>
                <w:noProof/>
                <w:lang w:eastAsia="es-CO"/>
              </w:rPr>
            </w:pPr>
          </w:p>
        </w:tc>
        <w:tc>
          <w:tcPr>
            <w:tcW w:w="4394" w:type="dxa"/>
          </w:tcPr>
          <w:p w:rsidR="00B56A59" w:rsidRPr="00102A08" w:rsidRDefault="00B56A59" w:rsidP="00AC4FEB">
            <w:pPr>
              <w:jc w:val="center"/>
              <w:cnfStyle w:val="0000001000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102A08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PROGRAMA DE AUDITORIA INTERNAS Y EXTERNAS</w:t>
            </w:r>
          </w:p>
        </w:tc>
        <w:tc>
          <w:tcPr>
            <w:tcW w:w="2491" w:type="dxa"/>
            <w:vMerge/>
          </w:tcPr>
          <w:p w:rsidR="00B56A59" w:rsidRDefault="00B56A59" w:rsidP="00AC4FEB">
            <w:pPr>
              <w:cnfStyle w:val="000000100000"/>
              <w:rPr>
                <w:noProof/>
                <w:lang w:eastAsia="es-CO"/>
              </w:rPr>
            </w:pPr>
          </w:p>
        </w:tc>
      </w:tr>
    </w:tbl>
    <w:p w:rsidR="00B56A59" w:rsidRDefault="00B56A59" w:rsidP="00B56A59">
      <w:pPr>
        <w:pStyle w:val="Sinespaciado"/>
        <w:rPr>
          <w:noProof/>
          <w:lang w:eastAsia="es-CO"/>
        </w:rPr>
      </w:pPr>
    </w:p>
    <w:p w:rsidR="00B56A59" w:rsidRDefault="00B56A59" w:rsidP="00B56A59">
      <w:pPr>
        <w:pStyle w:val="Sinespaciado"/>
        <w:rPr>
          <w:noProof/>
          <w:lang w:eastAsia="es-CO"/>
        </w:rPr>
      </w:pPr>
      <w:r>
        <w:rPr>
          <w:noProof/>
          <w:lang w:eastAsia="es-CO"/>
        </w:rPr>
        <w:t>FECHA:  ___/ ___/ ___/</w:t>
      </w:r>
    </w:p>
    <w:p w:rsidR="00B56A59" w:rsidRDefault="00B56A59" w:rsidP="00B56A59">
      <w:pPr>
        <w:pStyle w:val="Sinespaciado"/>
        <w:rPr>
          <w:noProof/>
          <w:lang w:eastAsia="es-CO"/>
        </w:rPr>
      </w:pPr>
    </w:p>
    <w:tbl>
      <w:tblPr>
        <w:tblStyle w:val="Listaclara-nfasis1"/>
        <w:tblW w:w="0" w:type="auto"/>
        <w:tblLook w:val="04A0"/>
      </w:tblPr>
      <w:tblGrid>
        <w:gridCol w:w="8978"/>
      </w:tblGrid>
      <w:tr w:rsidR="00B56A59" w:rsidTr="00102A08">
        <w:trPr>
          <w:cnfStyle w:val="100000000000"/>
        </w:trPr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b w:val="0"/>
                <w:noProof/>
                <w:lang w:eastAsia="es-CO"/>
              </w:rPr>
            </w:pPr>
            <w:r>
              <w:rPr>
                <w:noProof/>
                <w:lang w:eastAsia="es-CO"/>
              </w:rPr>
              <w:t>OBJETIVO:</w:t>
            </w:r>
          </w:p>
          <w:p w:rsidR="00B56A59" w:rsidRPr="00F80B0E" w:rsidRDefault="00B56A59" w:rsidP="00AC4FEB">
            <w:pPr>
              <w:pStyle w:val="Sinespaciado"/>
              <w:rPr>
                <w:b w:val="0"/>
                <w:noProof/>
                <w:lang w:eastAsia="es-CO"/>
              </w:rPr>
            </w:pPr>
          </w:p>
        </w:tc>
      </w:tr>
      <w:tr w:rsidR="00B56A59" w:rsidTr="00102A08">
        <w:trPr>
          <w:cnfStyle w:val="000000100000"/>
        </w:trPr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B56A59" w:rsidTr="00102A08"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ALCANCE:</w:t>
            </w: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B56A59" w:rsidTr="00102A08">
        <w:trPr>
          <w:cnfStyle w:val="000000100000"/>
        </w:trPr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B56A59" w:rsidTr="00102A08"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INTEGRANTES DEL EQUIPO AUDITOR:</w:t>
            </w: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B56A59" w:rsidTr="00102A08">
        <w:trPr>
          <w:cnfStyle w:val="000000100000"/>
        </w:trPr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B56A59" w:rsidTr="00102A08">
        <w:tc>
          <w:tcPr>
            <w:cnfStyle w:val="001000000000"/>
            <w:tcW w:w="8978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AGENDA:</w:t>
            </w: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</w:tr>
    </w:tbl>
    <w:p w:rsidR="00B56A59" w:rsidRDefault="00B56A59" w:rsidP="00B56A59">
      <w:pPr>
        <w:pStyle w:val="Sinespaciado"/>
        <w:rPr>
          <w:noProof/>
          <w:lang w:eastAsia="es-CO"/>
        </w:rPr>
      </w:pPr>
    </w:p>
    <w:tbl>
      <w:tblPr>
        <w:tblStyle w:val="Listaclara-nfasis1"/>
        <w:tblW w:w="0" w:type="auto"/>
        <w:tblLook w:val="04A0"/>
      </w:tblPr>
      <w:tblGrid>
        <w:gridCol w:w="817"/>
        <w:gridCol w:w="1843"/>
        <w:gridCol w:w="1559"/>
        <w:gridCol w:w="1559"/>
        <w:gridCol w:w="1418"/>
        <w:gridCol w:w="1858"/>
      </w:tblGrid>
      <w:tr w:rsidR="00B56A59" w:rsidTr="00102A08">
        <w:trPr>
          <w:cnfStyle w:val="100000000000"/>
        </w:trPr>
        <w:tc>
          <w:tcPr>
            <w:cnfStyle w:val="001000000000"/>
            <w:tcW w:w="817" w:type="dxa"/>
          </w:tcPr>
          <w:p w:rsidR="00B56A59" w:rsidRPr="00F80B0E" w:rsidRDefault="00B56A59" w:rsidP="00AC4FEB">
            <w:pPr>
              <w:pStyle w:val="Sinespaciado"/>
              <w:jc w:val="center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1843" w:type="dxa"/>
          </w:tcPr>
          <w:p w:rsidR="00B56A59" w:rsidRPr="00F80B0E" w:rsidRDefault="00B56A59" w:rsidP="00AC4FEB">
            <w:pPr>
              <w:pStyle w:val="Sinespaciado"/>
              <w:jc w:val="center"/>
              <w:cnfStyle w:val="100000000000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EQUIPO</w:t>
            </w:r>
          </w:p>
          <w:p w:rsidR="00B56A59" w:rsidRPr="00F80B0E" w:rsidRDefault="00B56A59" w:rsidP="00AC4FEB">
            <w:pPr>
              <w:pStyle w:val="Sinespaciado"/>
              <w:jc w:val="center"/>
              <w:cnfStyle w:val="100000000000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AUDITOR</w:t>
            </w:r>
          </w:p>
        </w:tc>
        <w:tc>
          <w:tcPr>
            <w:tcW w:w="1559" w:type="dxa"/>
          </w:tcPr>
          <w:p w:rsidR="00B56A59" w:rsidRPr="00F80B0E" w:rsidRDefault="00B56A59" w:rsidP="00AC4FEB">
            <w:pPr>
              <w:pStyle w:val="Sinespaciado"/>
              <w:cnfStyle w:val="100000000000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HORA DE INICIO</w:t>
            </w:r>
          </w:p>
        </w:tc>
        <w:tc>
          <w:tcPr>
            <w:tcW w:w="1559" w:type="dxa"/>
          </w:tcPr>
          <w:p w:rsidR="00B56A59" w:rsidRPr="00F80B0E" w:rsidRDefault="00B56A59" w:rsidP="00AC4FEB">
            <w:pPr>
              <w:pStyle w:val="Sinespaciado"/>
              <w:cnfStyle w:val="100000000000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HORA TERMINACION</w:t>
            </w:r>
          </w:p>
        </w:tc>
        <w:tc>
          <w:tcPr>
            <w:tcW w:w="1418" w:type="dxa"/>
          </w:tcPr>
          <w:p w:rsidR="00B56A59" w:rsidRPr="00F80B0E" w:rsidRDefault="00B56A59" w:rsidP="00AC4FEB">
            <w:pPr>
              <w:pStyle w:val="Sinespaciado"/>
              <w:cnfStyle w:val="100000000000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AREAS / PROCESOS</w:t>
            </w:r>
          </w:p>
        </w:tc>
        <w:tc>
          <w:tcPr>
            <w:tcW w:w="1858" w:type="dxa"/>
          </w:tcPr>
          <w:p w:rsidR="00B56A59" w:rsidRPr="00F80B0E" w:rsidRDefault="00B56A59" w:rsidP="00AC4FEB">
            <w:pPr>
              <w:pStyle w:val="Sinespaciado"/>
              <w:cnfStyle w:val="100000000000"/>
              <w:rPr>
                <w:b w:val="0"/>
                <w:noProof/>
                <w:sz w:val="16"/>
                <w:szCs w:val="16"/>
                <w:lang w:eastAsia="es-CO"/>
              </w:rPr>
            </w:pPr>
            <w:r w:rsidRPr="00F80B0E">
              <w:rPr>
                <w:noProof/>
                <w:sz w:val="16"/>
                <w:szCs w:val="16"/>
                <w:lang w:eastAsia="es-CO"/>
              </w:rPr>
              <w:t>TEMAS DOCUMENTOS APLICACIONES</w:t>
            </w:r>
          </w:p>
        </w:tc>
      </w:tr>
      <w:tr w:rsidR="00B56A59" w:rsidTr="00102A08">
        <w:trPr>
          <w:cnfStyle w:val="000000100000"/>
        </w:trPr>
        <w:tc>
          <w:tcPr>
            <w:cnfStyle w:val="001000000000"/>
            <w:tcW w:w="817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B56A59" w:rsidRDefault="00B56A59" w:rsidP="00AC4FEB">
            <w:pPr>
              <w:pStyle w:val="Sinespaciado"/>
              <w:jc w:val="center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</w:tr>
      <w:tr w:rsidR="00B56A59" w:rsidTr="00102A08">
        <w:tc>
          <w:tcPr>
            <w:cnfStyle w:val="001000000000"/>
            <w:tcW w:w="817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</w:tr>
      <w:tr w:rsidR="00B56A59" w:rsidTr="00102A08">
        <w:trPr>
          <w:cnfStyle w:val="000000100000"/>
        </w:trPr>
        <w:tc>
          <w:tcPr>
            <w:cnfStyle w:val="001000000000"/>
            <w:tcW w:w="817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</w:tr>
      <w:tr w:rsidR="00B56A59" w:rsidTr="00102A08">
        <w:tc>
          <w:tcPr>
            <w:cnfStyle w:val="001000000000"/>
            <w:tcW w:w="817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B56A59" w:rsidRDefault="00B56A59" w:rsidP="00AC4FEB">
            <w:pPr>
              <w:pStyle w:val="Sinespaciado"/>
              <w:cnfStyle w:val="000000000000"/>
              <w:rPr>
                <w:noProof/>
                <w:lang w:eastAsia="es-CO"/>
              </w:rPr>
            </w:pPr>
          </w:p>
        </w:tc>
      </w:tr>
      <w:tr w:rsidR="00B56A59" w:rsidTr="00102A08">
        <w:trPr>
          <w:cnfStyle w:val="000000100000"/>
        </w:trPr>
        <w:tc>
          <w:tcPr>
            <w:cnfStyle w:val="001000000000"/>
            <w:tcW w:w="817" w:type="dxa"/>
          </w:tcPr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  <w:p w:rsidR="00B56A59" w:rsidRDefault="00B56A59" w:rsidP="00AC4FEB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B56A59" w:rsidRDefault="00B56A59" w:rsidP="00AC4FEB">
            <w:pPr>
              <w:pStyle w:val="Sinespaciado"/>
              <w:cnfStyle w:val="000000100000"/>
              <w:rPr>
                <w:noProof/>
                <w:lang w:eastAsia="es-CO"/>
              </w:rPr>
            </w:pPr>
          </w:p>
        </w:tc>
      </w:tr>
    </w:tbl>
    <w:p w:rsidR="00B56A59" w:rsidRDefault="00B56A59" w:rsidP="00102A08">
      <w:pPr>
        <w:pStyle w:val="Sinespaciado"/>
        <w:rPr>
          <w:noProof/>
          <w:lang w:eastAsia="es-CO"/>
        </w:rPr>
      </w:pPr>
    </w:p>
    <w:sectPr w:rsidR="00B56A59" w:rsidSect="00012A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A59"/>
    <w:rsid w:val="00012A67"/>
    <w:rsid w:val="00102A08"/>
    <w:rsid w:val="003555CD"/>
    <w:rsid w:val="003E0E3D"/>
    <w:rsid w:val="00700872"/>
    <w:rsid w:val="00A01F53"/>
    <w:rsid w:val="00B56A59"/>
    <w:rsid w:val="00C565C8"/>
    <w:rsid w:val="00D7073D"/>
    <w:rsid w:val="00E1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9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6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6A59"/>
    <w:pPr>
      <w:spacing w:after="0" w:line="240" w:lineRule="auto"/>
    </w:pPr>
    <w:rPr>
      <w:rFonts w:eastAsia="Times New Roman" w:cs="Times New Roman"/>
    </w:rPr>
  </w:style>
  <w:style w:type="table" w:customStyle="1" w:styleId="Sombreadoclaro-nfasis1">
    <w:name w:val="Light Shading Accent 1"/>
    <w:basedOn w:val="Tablanormal"/>
    <w:uiPriority w:val="60"/>
    <w:rsid w:val="00B56A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B56A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Cuadrculaclara-nfasis1">
    <w:name w:val="Light Grid Accent 1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10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staclara-nfasis1">
    <w:name w:val="Light List Accent 1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9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6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6A59"/>
    <w:pPr>
      <w:spacing w:after="0" w:line="240" w:lineRule="auto"/>
    </w:pPr>
    <w:rPr>
      <w:rFonts w:eastAsia="Times New Roman" w:cs="Times New Roman"/>
    </w:rPr>
  </w:style>
  <w:style w:type="table" w:styleId="Sombreadoclaro-nfasis1">
    <w:name w:val="Light Shading Accent 1"/>
    <w:basedOn w:val="Tablanormal"/>
    <w:uiPriority w:val="60"/>
    <w:rsid w:val="00B56A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B56A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1">
    <w:name w:val="Light Grid Accent 1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10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</cp:lastModifiedBy>
  <cp:revision>3</cp:revision>
  <dcterms:created xsi:type="dcterms:W3CDTF">2013-04-04T16:32:00Z</dcterms:created>
  <dcterms:modified xsi:type="dcterms:W3CDTF">2013-04-04T16:35:00Z</dcterms:modified>
</cp:coreProperties>
</file>